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F7" w:rsidRDefault="00DC2DF7" w:rsidP="00DC2DF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6EB41DFB" wp14:editId="0EEF184D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DC2DF7" w:rsidRDefault="00DC2DF7" w:rsidP="00DC2DF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DC2DF7" w:rsidRDefault="00DC2DF7" w:rsidP="00DC2DF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DC2DF7" w:rsidRDefault="00DC2DF7" w:rsidP="00DC2DF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DC2DF7" w:rsidRDefault="00DC2DF7" w:rsidP="00DC2DF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DC2DF7" w:rsidRDefault="00DC2DF7" w:rsidP="00DC2DF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DC2DF7" w:rsidRDefault="00DC2DF7" w:rsidP="00DC2DF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007-04/23-01/1</w:t>
      </w:r>
    </w:p>
    <w:p w:rsidR="00DC2DF7" w:rsidRDefault="00DC2DF7" w:rsidP="00DC2DF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2186-140-07-23-20</w:t>
      </w:r>
    </w:p>
    <w:p w:rsidR="00DC2DF7" w:rsidRDefault="00DC2DF7" w:rsidP="00DC2DF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6.11.2023.</w:t>
      </w:r>
    </w:p>
    <w:p w:rsidR="00DC2DF7" w:rsidRDefault="00DC2DF7" w:rsidP="00DC2DF7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DC2DF7" w:rsidRDefault="00DC2DF7" w:rsidP="00DC2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C2DF7" w:rsidRDefault="00DC2DF7" w:rsidP="00DC2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27. sjednice Školskog odbora održane  u ponedjeljak, 6. studenog 2023 s početkom u 17 sati u učionici 3.b razreda.</w:t>
      </w:r>
    </w:p>
    <w:p w:rsidR="00DC2DF7" w:rsidRDefault="00DC2DF7" w:rsidP="00DC2DF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Sever,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</w:p>
    <w:p w:rsidR="00DC2DF7" w:rsidRDefault="00DC2DF7" w:rsidP="00DC2DF7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DC2DF7" w:rsidRDefault="00DC2DF7" w:rsidP="00DC2DF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nisu prisutni: Patricija Friščić</w:t>
      </w:r>
    </w:p>
    <w:p w:rsidR="00DC2DF7" w:rsidRDefault="00DC2DF7" w:rsidP="00DC2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C2DF7" w:rsidRDefault="00DC2DF7" w:rsidP="00DC2DF7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DC2DF7" w:rsidRDefault="00DC2DF7" w:rsidP="00DC2DF7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DC2DF7" w:rsidRPr="00FA551F" w:rsidRDefault="00DC2DF7" w:rsidP="00DC2DF7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Suglasn</w:t>
      </w:r>
      <w:r w:rsidRPr="00FA551F">
        <w:rPr>
          <w:rFonts w:asciiTheme="majorHAnsi" w:hAnsiTheme="majorHAnsi" w:cstheme="majorHAnsi"/>
          <w:bCs/>
          <w:color w:val="000000" w:themeColor="text1"/>
        </w:rPr>
        <w:t>ost Školskog odbora za zapošljavanje stručnog suradnika – pedagoga/inje</w:t>
      </w:r>
    </w:p>
    <w:p w:rsidR="00DC2DF7" w:rsidRPr="00FA551F" w:rsidRDefault="00DC2DF7" w:rsidP="00DC2DF7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FA551F">
        <w:rPr>
          <w:rFonts w:asciiTheme="majorHAnsi" w:hAnsiTheme="majorHAnsi" w:cstheme="majorHAnsi"/>
          <w:bCs/>
          <w:color w:val="000000" w:themeColor="text1"/>
        </w:rPr>
        <w:t xml:space="preserve">Suglasnost Školskog odbora za zapošljavanje pomoćnika u nastavi </w:t>
      </w:r>
    </w:p>
    <w:p w:rsidR="00DC2DF7" w:rsidRPr="00FA551F" w:rsidRDefault="00DC2DF7" w:rsidP="00DC2DF7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FA551F">
        <w:rPr>
          <w:rFonts w:asciiTheme="majorHAnsi" w:hAnsiTheme="majorHAnsi" w:cstheme="majorHAnsi"/>
          <w:bCs/>
          <w:color w:val="000000" w:themeColor="text1"/>
        </w:rPr>
        <w:t xml:space="preserve">Ostalo </w:t>
      </w:r>
    </w:p>
    <w:p w:rsidR="00DC2DF7" w:rsidRPr="00944846" w:rsidRDefault="00DC2DF7" w:rsidP="00DC2DF7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2DF7" w:rsidRDefault="00DC2DF7" w:rsidP="00DC2DF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DC2DF7" w:rsidRDefault="00DC2DF7" w:rsidP="00DC2DF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DC2DF7" w:rsidRDefault="00DC2DF7" w:rsidP="00DC2DF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DC2DF7" w:rsidRDefault="00DC2DF7" w:rsidP="00DC2DF7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DC2DF7" w:rsidRDefault="00DC2DF7" w:rsidP="00DC2DF7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DC2DF7" w:rsidRDefault="00DC2DF7" w:rsidP="00DC2DF7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FA551F">
        <w:rPr>
          <w:rFonts w:asciiTheme="majorHAnsi" w:hAnsiTheme="majorHAnsi" w:cstheme="majorHAnsi"/>
          <w:bCs/>
          <w:color w:val="000000" w:themeColor="text1"/>
        </w:rPr>
        <w:t>Suglasnost Školskog odbora za zapošljavanje stručnog suradnika – pedagoga/inje</w:t>
      </w:r>
      <w:r>
        <w:rPr>
          <w:rFonts w:asciiTheme="majorHAnsi" w:hAnsiTheme="majorHAnsi" w:cstheme="majorHAnsi"/>
          <w:bCs/>
          <w:color w:val="000000" w:themeColor="text1"/>
        </w:rPr>
        <w:t>.</w:t>
      </w:r>
    </w:p>
    <w:p w:rsidR="00DC2DF7" w:rsidRDefault="00DC2DF7" w:rsidP="00DC2DF7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Natječaj za stručnog suradnika – pedagoga/pedagoginju na neodređeno radno vrijeme s probnim rokom od 6 mjeseci objavljen je dana 4. listopada 2023. godine na mrežnim stranicama i oglasnim pločama Hrvatskog zavoda za zapošljavanje i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. Na natječaj je stiglo 7 pravodobnih i potpunih prijava. Temeljem pristiglih prijava Povjerenstvo je utvrdilo listu kandidata te ih pozvalo na postupak procjene i vrednovanja 2. studenog 2023. godine. Na postupak procjene i vrednovanja odazvalo se ukupno 5 kandidata i to: Matea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Štebih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: magistra pedagogije,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Patricia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Kolarek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: magistra pedagogije, Denis Horvat: magistar pedagogije, Hana Varga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Janiška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: magistra pedagogije i Martin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Hadelan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: magistar pedagogije. Povjerenstvo je nakon provedenog vrednovanja utvrdilo listu kandidata prema ostvarenim bodovima. 3 kandidata su imala maksimalan broj bodova (10) dok su ostala 2 kandidata ostvarili 9 bodova. S obzirom da je više kandidata ocjenjeno maksimalnim brojem bodova povjerenstvo je navelo obrazloženje zašto smatraju da je kandidat Martin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Hadelan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najbolji odabir u odnosu na druge kandidate. Temeljem toga Ravnateljica OŠ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Željka Marković – Bilić predložila je ŠO kandidata Martina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Hadelana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zaposlenje na radno mjesto pedagoga škole. </w:t>
      </w:r>
    </w:p>
    <w:p w:rsidR="00DC2DF7" w:rsidRDefault="00DC2DF7" w:rsidP="00DC2DF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2DF7" w:rsidRPr="00FA551F" w:rsidRDefault="00DC2DF7" w:rsidP="00DC2DF7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Svi prisutni članovi ŠO složili su se sa prijedlogom i dali svoju suglasnost za zaposlenje kandidata Martina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Hadelana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na radno mjesto pedagoga škole. 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Ad.3. 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Suglasnost Školskog odbora za zapošljavanje pomoćnika u nastavi 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Natječaj za pomoćnika u  nastavi raspisan je dana 10. listopada 2023. godine na mrežnim stranicama i oglasnoj ploči Hrvatskog zavoda za zapošljavanje, te mrežnoj stranici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. 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Na natječaj su pristigle 3 potpune i pravodobne prijave koje zadovoljavaju uvjetima natječaja. Marina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Gizdavec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sveučilišna prvostupnica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kroatologije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Robin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Markulinčić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glazbenik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klaviris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Dino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Čisar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glazbenik violončelist. Temeljem pristiglih prijava Ravnateljica škole predlaže ŠO kandidatkinju Marinu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Gizdavec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za zaposlenje na radnom mjestu pomoćnika u nastavi.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Svi prisutni članovi ŠO složili su se sa prijedlogom ravnateljice i dali svoju suglasnost za zapošljavanje Marine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Gizdavec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na radnom mjestu pomoćnika u nastavi. 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4. 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DC2DF7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Ravnateljica je kratko izvijestila ŠO o aktualnostima u školi. Članovi ŠO nisu imali pitanja ni primjedbi te je predsjednica ŠO Marinka Mlinarić zatvorila sjednicu.</w:t>
      </w:r>
    </w:p>
    <w:p w:rsidR="00DC2DF7" w:rsidRPr="00974A2E" w:rsidRDefault="00DC2DF7" w:rsidP="00DC2DF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:rsidR="00DC2DF7" w:rsidRDefault="00DC2DF7" w:rsidP="00DC2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Sjednica je trajala u vremenu od 17:00 do 17:30 sati.</w:t>
      </w:r>
    </w:p>
    <w:p w:rsidR="00DC2DF7" w:rsidRDefault="00DC2DF7" w:rsidP="00DC2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C2DF7" w:rsidRDefault="00DC2DF7" w:rsidP="00DC2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</w:p>
    <w:p w:rsidR="00DC2DF7" w:rsidRDefault="00DC2DF7" w:rsidP="00DC2DF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Simona </w:t>
      </w:r>
      <w:proofErr w:type="spellStart"/>
      <w:r>
        <w:rPr>
          <w:rFonts w:ascii="Calibri Light" w:eastAsia="Times New Roman" w:hAnsi="Calibri Light" w:cs="Calibri Light"/>
          <w:color w:val="000000"/>
        </w:rPr>
        <w:t>Tržec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p w:rsidR="00DC2DF7" w:rsidRDefault="00DC2DF7" w:rsidP="00DC2DF7"/>
    <w:p w:rsidR="00DC2DF7" w:rsidRDefault="00DC2DF7" w:rsidP="00DC2DF7"/>
    <w:p w:rsidR="00AD657C" w:rsidRDefault="00DC2DF7">
      <w:bookmarkStart w:id="0" w:name="_GoBack"/>
      <w:bookmarkEnd w:id="0"/>
    </w:p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63"/>
    <w:rsid w:val="0092502B"/>
    <w:rsid w:val="00AC376B"/>
    <w:rsid w:val="00DC2DF7"/>
    <w:rsid w:val="00D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943E-5D23-4059-87DC-B1EC9534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DF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2DF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C2DF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2023-11-07T08:06:00Z</dcterms:created>
  <dcterms:modified xsi:type="dcterms:W3CDTF">2023-11-07T08:07:00Z</dcterms:modified>
</cp:coreProperties>
</file>