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332AB1">
        <w:rPr>
          <w:rFonts w:ascii="Calibri Light" w:hAnsi="Calibri Light" w:cs="Calibri Light"/>
          <w:sz w:val="24"/>
          <w:szCs w:val="24"/>
        </w:rPr>
        <w:t>11</w:t>
      </w:r>
    </w:p>
    <w:p w:rsidR="00421600" w:rsidRPr="007961A6" w:rsidRDefault="00332AB1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17. svibnja</w:t>
      </w:r>
      <w:r w:rsidR="00B1394E">
        <w:rPr>
          <w:rFonts w:ascii="Calibri Light" w:hAnsi="Calibri Light" w:cs="Calibri Light"/>
          <w:sz w:val="24"/>
          <w:szCs w:val="24"/>
        </w:rPr>
        <w:t xml:space="preserve">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332AB1">
        <w:rPr>
          <w:rFonts w:ascii="Calibri Light" w:hAnsi="Calibri Light" w:cs="Calibri Light"/>
          <w:sz w:val="24"/>
          <w:szCs w:val="24"/>
        </w:rPr>
        <w:t>15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332AB1">
        <w:rPr>
          <w:rFonts w:ascii="Calibri Light" w:hAnsi="Calibri Light" w:cs="Calibri Light"/>
          <w:sz w:val="24"/>
          <w:szCs w:val="24"/>
        </w:rPr>
        <w:t>održane 17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332AB1">
        <w:rPr>
          <w:rFonts w:ascii="Calibri Light" w:hAnsi="Calibri Light" w:cs="Calibri Light"/>
          <w:sz w:val="24"/>
          <w:szCs w:val="24"/>
        </w:rPr>
        <w:t>svibnja</w:t>
      </w:r>
      <w:r w:rsidR="00B1394E">
        <w:rPr>
          <w:rFonts w:ascii="Calibri Light" w:hAnsi="Calibri Light" w:cs="Calibri Light"/>
          <w:sz w:val="24"/>
          <w:szCs w:val="24"/>
        </w:rPr>
        <w:t xml:space="preserve"> 2022. godine u 16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510885" w:rsidRPr="007961A6">
        <w:rPr>
          <w:rFonts w:ascii="Calibri Light" w:hAnsi="Calibri Light" w:cs="Calibri Light"/>
          <w:sz w:val="24"/>
          <w:szCs w:val="24"/>
        </w:rPr>
        <w:t>ati u učionici engleskog jezika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Sandra </w:t>
      </w:r>
      <w:proofErr w:type="spellStart"/>
      <w:r>
        <w:rPr>
          <w:rFonts w:ascii="Calibri Light" w:hAnsi="Calibri Light" w:cs="Calibri Light"/>
          <w:sz w:val="24"/>
          <w:szCs w:val="24"/>
        </w:rPr>
        <w:t>Ciler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Horvat i Katarina Bocko, opravdano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332AB1" w:rsidRPr="00793DCC" w:rsidRDefault="00332AB1" w:rsidP="00332AB1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332AB1" w:rsidRPr="003910D3" w:rsidRDefault="00332AB1" w:rsidP="00332AB1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Suglasnost Školskog odbora za zapošljavanje spremačica</w:t>
      </w:r>
    </w:p>
    <w:p w:rsidR="00332AB1" w:rsidRDefault="00332AB1" w:rsidP="00332AB1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Dopuna Školskog kurikuluma</w:t>
      </w:r>
    </w:p>
    <w:p w:rsidR="00332AB1" w:rsidRPr="00371A85" w:rsidRDefault="00332AB1" w:rsidP="00332AB1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371A85">
        <w:rPr>
          <w:rFonts w:ascii="Calibri Light" w:hAnsi="Calibri Light" w:cs="Calibri Light"/>
          <w:bCs/>
          <w:color w:val="000000" w:themeColor="text1"/>
        </w:rPr>
        <w:t>Donošenje Odluke o utvrđivanju kriterija za određivanje ciljne skupine za prijavu na otvoreni poziv za dostavu projektnih prijedloga „ Osiguravanje školske prehrane za djecu u riziku od s</w:t>
      </w:r>
      <w:r>
        <w:rPr>
          <w:rFonts w:ascii="Calibri Light" w:hAnsi="Calibri Light" w:cs="Calibri Light"/>
          <w:bCs/>
          <w:color w:val="000000" w:themeColor="text1"/>
        </w:rPr>
        <w:t>iromaštva za školsku godinu 2022./2023</w:t>
      </w:r>
      <w:r w:rsidRPr="00371A85">
        <w:rPr>
          <w:rFonts w:ascii="Calibri Light" w:hAnsi="Calibri Light" w:cs="Calibri Light"/>
          <w:bCs/>
          <w:color w:val="000000" w:themeColor="text1"/>
        </w:rPr>
        <w:t>.“</w:t>
      </w:r>
    </w:p>
    <w:p w:rsidR="00332AB1" w:rsidRPr="00793DCC" w:rsidRDefault="00332AB1" w:rsidP="00332AB1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Ostalo</w:t>
      </w:r>
    </w:p>
    <w:p w:rsidR="007961A6" w:rsidRPr="007961A6" w:rsidRDefault="007961A6" w:rsidP="007961A6">
      <w:pPr>
        <w:pStyle w:val="Odlomakpopisa"/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297B36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332AB1" w:rsidRPr="00332AB1" w:rsidRDefault="00332AB1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332AB1">
        <w:rPr>
          <w:rFonts w:ascii="Calibri Light" w:hAnsi="Calibri Light" w:cs="Calibri Light"/>
          <w:bCs/>
          <w:color w:val="000000" w:themeColor="text1"/>
        </w:rPr>
        <w:t>Suglasnost Školskog odbora za zapošljavanje spremačica</w:t>
      </w:r>
    </w:p>
    <w:p w:rsidR="00050AC5" w:rsidRPr="007961A6" w:rsidRDefault="00D458A2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</w:t>
      </w:r>
      <w:r w:rsidR="00E25ED6">
        <w:rPr>
          <w:rFonts w:ascii="Calibri Light" w:hAnsi="Calibri Light" w:cs="Calibri Light"/>
          <w:bCs/>
          <w:color w:val="000000" w:themeColor="text1"/>
        </w:rPr>
        <w:t xml:space="preserve">lskog odbora </w:t>
      </w:r>
      <w:r w:rsidR="00332AB1">
        <w:rPr>
          <w:rFonts w:ascii="Calibri Light" w:hAnsi="Calibri Light" w:cs="Calibri Light"/>
          <w:bCs/>
          <w:color w:val="000000" w:themeColor="text1"/>
        </w:rPr>
        <w:t>jednoglasno je dana suglasnost ravnateljici za zapošljavanje spremačica.</w:t>
      </w:r>
    </w:p>
    <w:p w:rsidR="007961A6" w:rsidRPr="007961A6" w:rsidRDefault="007961A6" w:rsidP="007961A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</w:t>
      </w:r>
      <w:r w:rsidR="00066010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82170D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7961A6" w:rsidRDefault="007961A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5ED6" w:rsidRPr="007961A6" w:rsidRDefault="00E25ED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961A6" w:rsidRPr="007961A6" w:rsidRDefault="007961A6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E3605" w:rsidRDefault="003D1EE2" w:rsidP="00E47F8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Ad.3</w:t>
      </w:r>
    </w:p>
    <w:p w:rsidR="00332AB1" w:rsidRPr="00332AB1" w:rsidRDefault="00332AB1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332AB1">
        <w:rPr>
          <w:rFonts w:ascii="Calibri Light" w:hAnsi="Calibri Light" w:cs="Calibri Light"/>
          <w:bCs/>
          <w:color w:val="000000" w:themeColor="text1"/>
        </w:rPr>
        <w:t>Donošenje Dopuna Školskog kurikuluma</w:t>
      </w:r>
    </w:p>
    <w:p w:rsidR="00E47F89" w:rsidRPr="00E25ED6" w:rsidRDefault="00E47F89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</w:t>
      </w:r>
      <w:r w:rsidR="00D458A2"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kolskog </w:t>
      </w:r>
      <w:r w:rsidR="00E25ED6"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odbora j</w:t>
      </w:r>
      <w:r w:rsidR="006E3ECA">
        <w:rPr>
          <w:rFonts w:ascii="Calibri Light" w:hAnsi="Calibri Light" w:cs="Calibri Light"/>
          <w:bCs/>
          <w:color w:val="000000" w:themeColor="text1"/>
          <w:sz w:val="24"/>
          <w:szCs w:val="24"/>
        </w:rPr>
        <w:t>ednoglasno je donesen</w:t>
      </w:r>
      <w:r w:rsidR="00332AB1">
        <w:rPr>
          <w:rFonts w:ascii="Calibri Light" w:hAnsi="Calibri Light" w:cs="Calibri Light"/>
          <w:bCs/>
          <w:color w:val="000000" w:themeColor="text1"/>
          <w:sz w:val="24"/>
          <w:szCs w:val="24"/>
        </w:rPr>
        <w:t>a Dopuna Školskog kurikuluma.</w:t>
      </w:r>
    </w:p>
    <w:p w:rsidR="00E47F89" w:rsidRPr="00D458A2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D091C" w:rsidRDefault="00E25ED6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332AB1" w:rsidRPr="00332AB1" w:rsidRDefault="00332AB1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332AB1">
        <w:rPr>
          <w:rFonts w:ascii="Calibri Light" w:hAnsi="Calibri Light" w:cs="Calibri Light"/>
          <w:bCs/>
          <w:color w:val="000000" w:themeColor="text1"/>
        </w:rPr>
        <w:t>Donošenje Odluke o utvrđivanju kriterija za određivanje ciljne skupine za prijavu na otvoreni poziv za dostavu projektnih prijedloga „ Osiguravanje školske prehrane za djecu u riziku od siromaštva za školsku godinu 2022./2023.“</w:t>
      </w:r>
    </w:p>
    <w:p w:rsidR="00332AB1" w:rsidRPr="00332AB1" w:rsidRDefault="00332AB1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25ED6">
        <w:rPr>
          <w:rFonts w:ascii="Calibri Light" w:hAnsi="Calibri Light" w:cs="Calibri Light"/>
          <w:bCs/>
          <w:color w:val="000000" w:themeColor="text1"/>
        </w:rPr>
        <w:t>Na sjednici Školskog odbora j</w:t>
      </w:r>
      <w:r>
        <w:rPr>
          <w:rFonts w:ascii="Calibri Light" w:hAnsi="Calibri Light" w:cs="Calibri Light"/>
          <w:bCs/>
          <w:color w:val="000000" w:themeColor="text1"/>
        </w:rPr>
        <w:t>ednoglasno je donesena Odluka</w:t>
      </w:r>
      <w:r w:rsidRPr="00332AB1">
        <w:rPr>
          <w:rFonts w:ascii="Calibri Light" w:hAnsi="Calibri Light" w:cs="Calibri Light"/>
          <w:bCs/>
          <w:color w:val="000000" w:themeColor="text1"/>
        </w:rPr>
        <w:t xml:space="preserve"> o utvrđivanju kriterija za određivanje ciljne skupine za prijavu na otvoreni poziv za dostavu projektnih prijedloga „ Osiguravanje školske prehrane za djecu u riziku od siromaštva za školsku godinu 2022./2023.“</w:t>
      </w:r>
    </w:p>
    <w:p w:rsidR="00332AB1" w:rsidRDefault="00332AB1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332AB1" w:rsidRPr="007961A6" w:rsidRDefault="00332AB1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B374B2" w:rsidRPr="007961A6" w:rsidRDefault="00E47F89" w:rsidP="00B374B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E3605" w:rsidRPr="007961A6" w:rsidRDefault="00F82E1C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16</w:t>
      </w:r>
      <w:r w:rsidR="00332AB1">
        <w:rPr>
          <w:rFonts w:ascii="Calibri Light" w:hAnsi="Calibri Light" w:cs="Calibri Light"/>
          <w:lang w:eastAsia="en-US"/>
        </w:rPr>
        <w:t>:4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796041" w:rsidRPr="007961A6" w:rsidRDefault="007960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 w:rsidR="00B03ACC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</w:p>
    <w:p w:rsidR="00021991" w:rsidRPr="007961A6" w:rsidRDefault="005F7168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7961A6">
        <w:rPr>
          <w:rFonts w:ascii="Calibri Light" w:hAnsi="Calibri Light" w:cs="Calibri Light"/>
          <w:color w:val="000000"/>
        </w:rPr>
        <w:t>Privitak:</w:t>
      </w:r>
    </w:p>
    <w:p w:rsidR="00E25ED6" w:rsidRDefault="00332AB1" w:rsidP="00E25ED6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Dopuna Školskog kurikuluma</w:t>
      </w:r>
    </w:p>
    <w:p w:rsidR="00332AB1" w:rsidRPr="00332AB1" w:rsidRDefault="00332AB1" w:rsidP="00332AB1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32AB1">
        <w:rPr>
          <w:rFonts w:ascii="Calibri Light" w:hAnsi="Calibri Light" w:cs="Calibri Light"/>
          <w:bCs/>
          <w:color w:val="000000" w:themeColor="text1"/>
        </w:rPr>
        <w:t>Odluka o utvrđivanju kriterija za određivanje ciljne skupine za prijavu na otvoreni poziv za dostavu projektnih prijedloga „ Osiguravanje školske prehrane za djecu u riziku od siromaštva za školsku godinu 2022./2023.“</w:t>
      </w:r>
    </w:p>
    <w:p w:rsidR="00332AB1" w:rsidRDefault="00332AB1" w:rsidP="003A1FBF">
      <w:pPr>
        <w:pStyle w:val="Bezproreda"/>
        <w:ind w:left="360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691A21" w:rsidRPr="007961A6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60C92"/>
    <w:rsid w:val="00165EF0"/>
    <w:rsid w:val="00166A4A"/>
    <w:rsid w:val="00174293"/>
    <w:rsid w:val="001750B1"/>
    <w:rsid w:val="00181116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4CFB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29E9"/>
    <w:rsid w:val="003C042A"/>
    <w:rsid w:val="003C2565"/>
    <w:rsid w:val="003C5D16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D0020"/>
    <w:rsid w:val="00DD0BA8"/>
    <w:rsid w:val="00DD2AA0"/>
    <w:rsid w:val="00DD6A87"/>
    <w:rsid w:val="00DE3CC7"/>
    <w:rsid w:val="00DE59C0"/>
    <w:rsid w:val="00DF2ED6"/>
    <w:rsid w:val="00DF42A0"/>
    <w:rsid w:val="00DF67E4"/>
    <w:rsid w:val="00E03BEE"/>
    <w:rsid w:val="00E043DB"/>
    <w:rsid w:val="00E11A08"/>
    <w:rsid w:val="00E12347"/>
    <w:rsid w:val="00E13F27"/>
    <w:rsid w:val="00E152A0"/>
    <w:rsid w:val="00E15D05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693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E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7C06-A4C6-4E88-9B89-AD7D178F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6</cp:revision>
  <cp:lastPrinted>2022-02-07T11:11:00Z</cp:lastPrinted>
  <dcterms:created xsi:type="dcterms:W3CDTF">2022-06-02T12:25:00Z</dcterms:created>
  <dcterms:modified xsi:type="dcterms:W3CDTF">2022-06-02T12:37:00Z</dcterms:modified>
</cp:coreProperties>
</file>