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D5" w:rsidRDefault="008226D5" w:rsidP="008226D5">
      <w:pPr>
        <w:pStyle w:val="Bezproreda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</w:t>
      </w:r>
      <w:r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t xml:space="preserve"> </w:t>
      </w:r>
    </w:p>
    <w:p w:rsidR="008226D5" w:rsidRDefault="008226D5" w:rsidP="008226D5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8226D5" w:rsidRDefault="008226D5" w:rsidP="008226D5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8226D5" w:rsidRDefault="008226D5" w:rsidP="008226D5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8226D5" w:rsidRDefault="008226D5" w:rsidP="008226D5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8226D5" w:rsidRDefault="008226D5" w:rsidP="008226D5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8226D5" w:rsidRDefault="008226D5" w:rsidP="008226D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007-04/22-01/1</w:t>
      </w:r>
    </w:p>
    <w:p w:rsidR="008226D5" w:rsidRDefault="008226D5" w:rsidP="008226D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2186-140-07-22-5</w:t>
      </w:r>
    </w:p>
    <w:p w:rsidR="008226D5" w:rsidRDefault="008226D5" w:rsidP="008226D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, 17. ožujka 2022.</w:t>
      </w:r>
    </w:p>
    <w:p w:rsidR="008226D5" w:rsidRDefault="008226D5" w:rsidP="008226D5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ZAPISNIK</w:t>
      </w:r>
    </w:p>
    <w:p w:rsidR="008226D5" w:rsidRDefault="008226D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8226D5" w:rsidRDefault="008226D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 13. sjednice Školskog odbora održane 17. ožujka 2022. godine elektronskim putem temeljem članka 57. Statuta Osnovne škole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u vremenu od 11:00 do 17:00 sati </w:t>
      </w:r>
    </w:p>
    <w:p w:rsidR="008226D5" w:rsidRDefault="008226D5" w:rsidP="008226D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članovi ŠO: Marinka Mlinarić, Jasenka </w:t>
      </w:r>
      <w:proofErr w:type="spellStart"/>
      <w:r>
        <w:rPr>
          <w:rFonts w:ascii="Calibri Light" w:hAnsi="Calibri Light" w:cs="Calibri Light"/>
          <w:sz w:val="24"/>
          <w:szCs w:val="24"/>
        </w:rPr>
        <w:t>Zdelar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Snježana </w:t>
      </w:r>
      <w:proofErr w:type="spellStart"/>
      <w:r>
        <w:rPr>
          <w:rFonts w:ascii="Calibri Light" w:hAnsi="Calibri Light" w:cs="Calibri Light"/>
          <w:sz w:val="24"/>
          <w:szCs w:val="24"/>
        </w:rPr>
        <w:t>Gložinić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Katarina Bocko, Sandra </w:t>
      </w:r>
      <w:proofErr w:type="spellStart"/>
      <w:r>
        <w:rPr>
          <w:rFonts w:ascii="Calibri Light" w:hAnsi="Calibri Light" w:cs="Calibri Light"/>
          <w:sz w:val="24"/>
          <w:szCs w:val="24"/>
        </w:rPr>
        <w:t>Ciler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Horvat i </w:t>
      </w:r>
      <w:proofErr w:type="spellStart"/>
      <w:r>
        <w:rPr>
          <w:rFonts w:ascii="Calibri Light" w:hAnsi="Calibri Light" w:cs="Calibri Light"/>
          <w:sz w:val="24"/>
          <w:szCs w:val="24"/>
        </w:rPr>
        <w:t>Dalida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Sever</w:t>
      </w:r>
    </w:p>
    <w:p w:rsidR="008226D5" w:rsidRDefault="008226D5" w:rsidP="008226D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nisu prisutni: Marina </w:t>
      </w:r>
      <w:proofErr w:type="spellStart"/>
      <w:r>
        <w:rPr>
          <w:rFonts w:ascii="Calibri Light" w:hAnsi="Calibri Light" w:cs="Calibri Light"/>
          <w:sz w:val="24"/>
          <w:szCs w:val="24"/>
        </w:rPr>
        <w:t>Rajh</w:t>
      </w:r>
      <w:proofErr w:type="spellEnd"/>
      <w:r>
        <w:rPr>
          <w:rFonts w:ascii="Calibri Light" w:hAnsi="Calibri Light" w:cs="Calibri Light"/>
          <w:sz w:val="24"/>
          <w:szCs w:val="24"/>
        </w:rPr>
        <w:t>, opravdano</w:t>
      </w:r>
    </w:p>
    <w:p w:rsidR="008226D5" w:rsidRDefault="008226D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8226D5" w:rsidRDefault="008226D5" w:rsidP="008226D5">
      <w:pPr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DNEVNI RED:</w:t>
      </w:r>
    </w:p>
    <w:p w:rsidR="008226D5" w:rsidRDefault="008226D5" w:rsidP="008226D5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Verifikacija Zapisnika s prethodne sjednice</w:t>
      </w:r>
    </w:p>
    <w:p w:rsidR="008226D5" w:rsidRDefault="008226D5" w:rsidP="008226D5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Donošenje Odluke o raspodjeli rezultata za 2021 godinu</w:t>
      </w:r>
    </w:p>
    <w:p w:rsidR="008226D5" w:rsidRDefault="008226D5" w:rsidP="008226D5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Ostalo</w:t>
      </w:r>
    </w:p>
    <w:p w:rsidR="008226D5" w:rsidRDefault="008226D5" w:rsidP="008226D5">
      <w:pPr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8226D5" w:rsidRDefault="008226D5" w:rsidP="008226D5">
      <w:pPr>
        <w:rPr>
          <w:rFonts w:ascii="Calibri Light" w:eastAsia="Times New Roman" w:hAnsi="Calibri Light" w:cs="Calibri Light"/>
          <w:bCs/>
          <w:color w:val="000000"/>
        </w:rPr>
      </w:pPr>
      <w:r>
        <w:rPr>
          <w:rFonts w:ascii="Calibri Light" w:hAnsi="Calibri Light" w:cs="Calibri Light"/>
        </w:rPr>
        <w:t>Dnevni red jednoglasno se usvaja.</w:t>
      </w:r>
    </w:p>
    <w:p w:rsidR="008226D5" w:rsidRDefault="008226D5" w:rsidP="008226D5">
      <w:pPr>
        <w:ind w:left="360"/>
        <w:contextualSpacing/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8226D5" w:rsidRDefault="008226D5" w:rsidP="008226D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Ad. 1. </w:t>
      </w:r>
    </w:p>
    <w:p w:rsidR="008226D5" w:rsidRDefault="008226D5" w:rsidP="008226D5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 xml:space="preserve">Prisutni su upoznati sa Zapisnikom s prethodne sjednice Školskog odbora (u daljnjem                 </w:t>
      </w:r>
    </w:p>
    <w:p w:rsidR="008226D5" w:rsidRDefault="008226D5" w:rsidP="008226D5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tekstu ŠO). Primjedaba nije bilo te se takav jednoglasno usvaja.</w:t>
      </w:r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 2.</w:t>
      </w:r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Donošenje Izmjene Statuta Osnovne škole Veliki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Na sjednici Školskog odbora jednoglasno je donesena Odluka o raspodjeli rezultata za 2021. godinu.</w:t>
      </w:r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Ad.3.</w:t>
      </w:r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Ostalo</w:t>
      </w:r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Donošenje Odluke o usvajanju godišnjeg izvještaja o izvršenju financijskog plana Osnovne škole Veliki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 za 2021. godinu.</w:t>
      </w:r>
    </w:p>
    <w:p w:rsidR="008226D5" w:rsidRDefault="008226D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Na sjednici Školskog odbora jednoglasno je donesena Odluka o usvajanju godišnjeg izvještaja o izvršenju financijskog plana Osnovne škole Veliki </w:t>
      </w:r>
      <w:proofErr w:type="spellStart"/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za 2021. godinu</w:t>
      </w:r>
    </w:p>
    <w:p w:rsidR="008226D5" w:rsidRDefault="008226D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8226D5" w:rsidRDefault="008226D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Sjednica je trajala u vremenu od 11:00 do 17:00 sati</w:t>
      </w:r>
    </w:p>
    <w:p w:rsidR="008226D5" w:rsidRDefault="008226D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8226D5" w:rsidRDefault="008226D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Privitak:</w:t>
      </w:r>
    </w:p>
    <w:p w:rsidR="008226D5" w:rsidRDefault="008226D5" w:rsidP="008226D5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Odluka o raspodjeli rezultata za 2021 godinu</w:t>
      </w:r>
    </w:p>
    <w:p w:rsidR="008226D5" w:rsidRDefault="008226D5" w:rsidP="008226D5">
      <w:pPr>
        <w:pStyle w:val="Bezproreda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Odluka o usvajanju godišnjeg izvještaja o izvršenju financijskog plana Osnovne škole Veliki </w:t>
      </w:r>
      <w:proofErr w:type="spellStart"/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za 2021. godinu</w:t>
      </w:r>
    </w:p>
    <w:p w:rsidR="008226D5" w:rsidRDefault="008226D5" w:rsidP="008226D5">
      <w:pPr>
        <w:pStyle w:val="Bezproreda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Očitovanja članova Školskog odbora elektronskim putem koji su sastavni dio ovog Zapisnika      </w:t>
      </w:r>
    </w:p>
    <w:p w:rsidR="008226D5" w:rsidRDefault="008226D5" w:rsidP="008226D5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</w:r>
      <w:proofErr w:type="spellStart"/>
      <w:r>
        <w:rPr>
          <w:rFonts w:ascii="Calibri Light" w:eastAsia="Times New Roman" w:hAnsi="Calibri Light" w:cs="Calibri Light"/>
          <w:color w:val="000000"/>
        </w:rPr>
        <w:t>Dalida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Sever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Marinka Mlinarić</w:t>
      </w:r>
    </w:p>
    <w:p w:rsidR="00AD657C" w:rsidRDefault="008226D5">
      <w:bookmarkStart w:id="0" w:name="_GoBack"/>
      <w:bookmarkEnd w:id="0"/>
    </w:p>
    <w:sectPr w:rsidR="00AD657C" w:rsidSect="0082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1" w15:restartNumberingAfterBreak="0">
    <w:nsid w:val="69024EE9"/>
    <w:multiLevelType w:val="hybridMultilevel"/>
    <w:tmpl w:val="4B2EBB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D5"/>
    <w:rsid w:val="008226D5"/>
    <w:rsid w:val="0092502B"/>
    <w:rsid w:val="00A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EDAB"/>
  <w15:chartTrackingRefBased/>
  <w15:docId w15:val="{4ED94565-FFD1-400F-B3D1-60B8C810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D5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26D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226D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</cp:revision>
  <dcterms:created xsi:type="dcterms:W3CDTF">2022-03-18T10:20:00Z</dcterms:created>
  <dcterms:modified xsi:type="dcterms:W3CDTF">2022-03-18T10:21:00Z</dcterms:modified>
</cp:coreProperties>
</file>