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73" w:rsidRDefault="00C82C73" w:rsidP="00C82C73">
      <w:pPr>
        <w:spacing w:after="0"/>
      </w:pPr>
      <w:r>
        <w:t xml:space="preserve">    </w:t>
      </w:r>
      <w:r w:rsidR="00B441D5">
        <w:t xml:space="preserve">        </w:t>
      </w:r>
      <w:r>
        <w:t xml:space="preserve">   </w:t>
      </w:r>
      <w:r>
        <w:rPr>
          <w:noProof/>
          <w:color w:val="0000FF"/>
          <w:lang w:eastAsia="hr-HR"/>
        </w:rPr>
        <w:drawing>
          <wp:inline distT="0" distB="0" distL="0" distR="0" wp14:anchorId="0B39C107" wp14:editId="41AED90C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73" w:rsidRPr="00C82C73" w:rsidRDefault="00C82C73" w:rsidP="00C8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7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82C73" w:rsidRPr="00C82C73" w:rsidRDefault="00C82C73" w:rsidP="00C8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73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C82C73" w:rsidRPr="00C82C73" w:rsidRDefault="00C82C73" w:rsidP="00C8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73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C82C73" w:rsidRPr="00C82C73" w:rsidRDefault="00C82C73" w:rsidP="00C8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73">
        <w:rPr>
          <w:rFonts w:ascii="Times New Roman" w:hAnsi="Times New Roman" w:cs="Times New Roman"/>
          <w:b/>
          <w:sz w:val="24"/>
          <w:szCs w:val="24"/>
        </w:rPr>
        <w:t xml:space="preserve">Dravska 42, Veliki </w:t>
      </w:r>
      <w:proofErr w:type="spellStart"/>
      <w:r w:rsidRPr="00C82C73">
        <w:rPr>
          <w:rFonts w:ascii="Times New Roman" w:hAnsi="Times New Roman" w:cs="Times New Roman"/>
          <w:b/>
          <w:sz w:val="24"/>
          <w:szCs w:val="24"/>
        </w:rPr>
        <w:t>Bukovec</w:t>
      </w:r>
      <w:proofErr w:type="spellEnd"/>
    </w:p>
    <w:p w:rsidR="00C82C73" w:rsidRPr="00C82C73" w:rsidRDefault="00C82C73" w:rsidP="00C8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C73">
        <w:rPr>
          <w:rFonts w:ascii="Times New Roman" w:hAnsi="Times New Roman" w:cs="Times New Roman"/>
          <w:sz w:val="24"/>
          <w:szCs w:val="24"/>
        </w:rPr>
        <w:t xml:space="preserve">KLASA: </w:t>
      </w:r>
      <w:r w:rsidR="00DE4C2E">
        <w:rPr>
          <w:rFonts w:ascii="Times New Roman" w:hAnsi="Times New Roman" w:cs="Times New Roman"/>
          <w:sz w:val="24"/>
          <w:szCs w:val="24"/>
        </w:rPr>
        <w:t>406-09/17-01/17</w:t>
      </w:r>
    </w:p>
    <w:p w:rsidR="00DE4C2E" w:rsidRPr="00C82C73" w:rsidRDefault="00C82C73" w:rsidP="00C8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C73">
        <w:rPr>
          <w:rFonts w:ascii="Times New Roman" w:hAnsi="Times New Roman" w:cs="Times New Roman"/>
          <w:sz w:val="24"/>
          <w:szCs w:val="24"/>
        </w:rPr>
        <w:t xml:space="preserve">URBROJ: </w:t>
      </w:r>
      <w:r w:rsidR="00DE4C2E">
        <w:rPr>
          <w:rFonts w:ascii="Times New Roman" w:hAnsi="Times New Roman" w:cs="Times New Roman"/>
          <w:sz w:val="24"/>
          <w:szCs w:val="24"/>
        </w:rPr>
        <w:t>2186-140-07-17-1</w:t>
      </w:r>
    </w:p>
    <w:p w:rsidR="00C82C73" w:rsidRPr="00C82C73" w:rsidRDefault="00DE4C2E" w:rsidP="00C82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Velikom Bukovcu, 10.10.2017.</w:t>
      </w:r>
    </w:p>
    <w:p w:rsidR="00C82C73" w:rsidRPr="00C82C73" w:rsidRDefault="00C82C73" w:rsidP="00DE4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C2E" w:rsidRDefault="00647FFD" w:rsidP="00DE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82"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 w:rsidRPr="00775F82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DE4C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7FFD" w:rsidRPr="00775F82" w:rsidRDefault="00647FFD" w:rsidP="00DE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82">
        <w:rPr>
          <w:rFonts w:ascii="Times New Roman" w:hAnsi="Times New Roman" w:cs="Times New Roman"/>
          <w:sz w:val="24"/>
          <w:szCs w:val="24"/>
        </w:rPr>
        <w:t xml:space="preserve">Dravska 42, Veliki </w:t>
      </w:r>
      <w:proofErr w:type="spellStart"/>
      <w:r w:rsidRPr="00775F82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Pr="00775F82">
        <w:rPr>
          <w:rFonts w:ascii="Times New Roman" w:hAnsi="Times New Roman" w:cs="Times New Roman"/>
          <w:sz w:val="24"/>
          <w:szCs w:val="24"/>
        </w:rPr>
        <w:t xml:space="preserve">, 42231 Mali </w:t>
      </w:r>
      <w:proofErr w:type="spellStart"/>
      <w:r w:rsidRPr="00775F82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647FFD" w:rsidRPr="00775F82" w:rsidRDefault="00647FFD" w:rsidP="00DE4C2E">
      <w:pPr>
        <w:rPr>
          <w:rFonts w:ascii="Times New Roman" w:hAnsi="Times New Roman" w:cs="Times New Roman"/>
          <w:sz w:val="24"/>
          <w:szCs w:val="24"/>
        </w:rPr>
      </w:pPr>
    </w:p>
    <w:p w:rsidR="00647FFD" w:rsidRPr="00775F82" w:rsidRDefault="00647FFD" w:rsidP="00647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F82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647FFD" w:rsidRDefault="00647FFD" w:rsidP="00647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FFD"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647FFD" w:rsidRPr="00775F82" w:rsidRDefault="00647FFD" w:rsidP="00647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F82">
        <w:rPr>
          <w:rFonts w:ascii="Times New Roman" w:hAnsi="Times New Roman" w:cs="Times New Roman"/>
          <w:sz w:val="24"/>
          <w:szCs w:val="24"/>
        </w:rPr>
        <w:t>za davanje u zakup školske sportske dvorane</w:t>
      </w:r>
    </w:p>
    <w:p w:rsidR="00647FFD" w:rsidRPr="00EA5D97" w:rsidRDefault="00647FFD" w:rsidP="00EA5D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D97">
        <w:rPr>
          <w:rFonts w:ascii="Times New Roman" w:hAnsi="Times New Roman" w:cs="Times New Roman"/>
          <w:sz w:val="24"/>
          <w:szCs w:val="24"/>
        </w:rPr>
        <w:t>Predmet natječaja je davanje u zakup prostora školske sportske dvorane ukupne površine 450 m2 za sportske aktivnosti, rekrea</w:t>
      </w:r>
      <w:r w:rsidR="00457D10" w:rsidRPr="00EA5D97">
        <w:rPr>
          <w:rFonts w:ascii="Times New Roman" w:hAnsi="Times New Roman" w:cs="Times New Roman"/>
          <w:sz w:val="24"/>
          <w:szCs w:val="24"/>
        </w:rPr>
        <w:t>ciju i ples u vremenu od 17:00 do 20:00 sati.</w:t>
      </w:r>
    </w:p>
    <w:p w:rsidR="00457D10" w:rsidRDefault="00457D10" w:rsidP="00457D1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Cijena zakupa za prostor je 100,00 kuna po satu prema Pravilniku o uvjetima, kriterijima</w:t>
      </w:r>
      <w:r>
        <w:rPr>
          <w:rFonts w:ascii="Times New Roman" w:hAnsi="Times New Roman" w:cs="Times New Roman"/>
          <w:sz w:val="24"/>
          <w:szCs w:val="24"/>
        </w:rPr>
        <w:t xml:space="preserve"> i postupku za davanje u zakup prostora i opreme, te načinu korištenja vlastitog prihoda u školskim ustanovama nad kojima Varaždinska županija ima osnivačka prava.</w:t>
      </w:r>
    </w:p>
    <w:p w:rsidR="00457D10" w:rsidRDefault="00457D10" w:rsidP="00457D1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potrebno je dostaviti: naziv i adresu ponuditelja , OIB i podatke osobe ovlaštene za zastupanje.</w:t>
      </w:r>
    </w:p>
    <w:p w:rsidR="00457D10" w:rsidRPr="00457D10" w:rsidRDefault="00457D10" w:rsidP="00457D1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se dostavljaju u roku osam (8) dana od objave natječaja u zatvorenoj omotnici s naznakom „ Ponuda za zakup školske sportske dvorane „ na adresu škole.</w:t>
      </w:r>
    </w:p>
    <w:p w:rsidR="00647FFD" w:rsidRDefault="006632D3" w:rsidP="00647F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32D3" w:rsidRDefault="006632D3" w:rsidP="00663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6632D3" w:rsidRDefault="006632D3" w:rsidP="00663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Verica Šehić</w:t>
      </w:r>
    </w:p>
    <w:p w:rsidR="006632D3" w:rsidRDefault="006632D3" w:rsidP="00663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632D3" w:rsidRPr="006632D3" w:rsidRDefault="006632D3" w:rsidP="00647FFD">
      <w:pPr>
        <w:rPr>
          <w:rFonts w:ascii="Times New Roman" w:hAnsi="Times New Roman" w:cs="Times New Roman"/>
          <w:sz w:val="24"/>
          <w:szCs w:val="24"/>
        </w:rPr>
      </w:pPr>
    </w:p>
    <w:sectPr w:rsidR="006632D3" w:rsidRPr="0066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F6"/>
    <w:multiLevelType w:val="hybridMultilevel"/>
    <w:tmpl w:val="DCE4A73E"/>
    <w:lvl w:ilvl="0" w:tplc="8D241A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CA1"/>
    <w:multiLevelType w:val="hybridMultilevel"/>
    <w:tmpl w:val="1E08709C"/>
    <w:lvl w:ilvl="0" w:tplc="7FFAF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34"/>
    <w:rsid w:val="00457D10"/>
    <w:rsid w:val="004D46C9"/>
    <w:rsid w:val="00647FFD"/>
    <w:rsid w:val="006632D3"/>
    <w:rsid w:val="00775F82"/>
    <w:rsid w:val="00B30478"/>
    <w:rsid w:val="00B441D5"/>
    <w:rsid w:val="00C627D3"/>
    <w:rsid w:val="00C82C73"/>
    <w:rsid w:val="00DE4C2E"/>
    <w:rsid w:val="00EA5D97"/>
    <w:rsid w:val="00E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990"/>
  <w15:chartTrackingRefBased/>
  <w15:docId w15:val="{7FDBBEF0-C1A3-4422-B68B-FC8FAF81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2017-10-04T10:31:00Z</cp:lastPrinted>
  <dcterms:created xsi:type="dcterms:W3CDTF">2017-10-04T10:45:00Z</dcterms:created>
  <dcterms:modified xsi:type="dcterms:W3CDTF">2017-10-04T10:49:00Z</dcterms:modified>
</cp:coreProperties>
</file>