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6E" w:rsidRDefault="007F0E6E" w:rsidP="007F0E6E">
      <w:pPr>
        <w:jc w:val="both"/>
      </w:pPr>
    </w:p>
    <w:p w:rsidR="007F0E6E" w:rsidRPr="00223195" w:rsidRDefault="007F0E6E" w:rsidP="007F0E6E">
      <w:pPr>
        <w:ind w:firstLine="708"/>
        <w:jc w:val="both"/>
      </w:pPr>
      <w:r w:rsidRPr="00223195">
        <w:t xml:space="preserve">Na temelju odredbe članka </w:t>
      </w:r>
      <w:r>
        <w:t>18. stavka 3</w:t>
      </w:r>
      <w:r w:rsidRPr="00223195">
        <w:t xml:space="preserve">. Zakona o javnoj nabavi („Narodne novine“ br. </w:t>
      </w:r>
      <w:r>
        <w:t xml:space="preserve">90/11, 83/13 i </w:t>
      </w:r>
      <w:r w:rsidRPr="00223195">
        <w:t>143/13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223195">
        <w:t xml:space="preserve">i članka </w:t>
      </w:r>
      <w:r w:rsidR="007C3311">
        <w:t>54</w:t>
      </w:r>
      <w:r w:rsidRPr="00223195">
        <w:t>. Statuta</w:t>
      </w:r>
      <w:r w:rsidR="00E764BE">
        <w:t xml:space="preserve"> </w:t>
      </w:r>
      <w:r w:rsidR="00604D64">
        <w:t xml:space="preserve">Osnovne škole Veliki </w:t>
      </w:r>
      <w:proofErr w:type="spellStart"/>
      <w:r w:rsidR="00604D64">
        <w:t>Bukovec</w:t>
      </w:r>
      <w:proofErr w:type="spellEnd"/>
      <w:r w:rsidRPr="00223195">
        <w:t xml:space="preserve">, </w:t>
      </w:r>
      <w:r w:rsidR="00E764BE">
        <w:t>Školski odbor</w:t>
      </w:r>
      <w:r w:rsidR="00604D64">
        <w:t xml:space="preserve"> Osnovne škole Veliki </w:t>
      </w:r>
      <w:proofErr w:type="spellStart"/>
      <w:r w:rsidR="00604D64">
        <w:t>Bukove</w:t>
      </w:r>
      <w:r w:rsidR="00093CCF">
        <w:t>c</w:t>
      </w:r>
      <w:proofErr w:type="spellEnd"/>
      <w:r w:rsidR="00093CCF">
        <w:t xml:space="preserve"> na sjednici održanoj 4. 5. 2015.</w:t>
      </w:r>
      <w:r w:rsidR="00604D64">
        <w:t xml:space="preserve"> </w:t>
      </w:r>
      <w:r w:rsidRPr="00223195">
        <w:t xml:space="preserve">d o n o s i </w:t>
      </w:r>
    </w:p>
    <w:p w:rsidR="007F0E6E" w:rsidRDefault="007F0E6E" w:rsidP="007F0E6E">
      <w:pPr>
        <w:jc w:val="both"/>
      </w:pPr>
    </w:p>
    <w:p w:rsidR="007F0E6E" w:rsidRPr="002879B2" w:rsidRDefault="007F0E6E" w:rsidP="007F0E6E">
      <w:pPr>
        <w:pStyle w:val="Style2"/>
        <w:widowControl/>
        <w:spacing w:line="240" w:lineRule="auto"/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</w:pPr>
      <w:r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  <w:t>P R A V I L N I K</w:t>
      </w:r>
    </w:p>
    <w:p w:rsidR="007F0E6E" w:rsidRDefault="007F0E6E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0"/>
          <w:rFonts w:ascii="Times New Roman" w:hAnsi="Times New Roman"/>
          <w:i w:val="0"/>
          <w:lang w:eastAsia="hr-HR"/>
        </w:rPr>
        <w:t>o</w:t>
      </w:r>
      <w:r w:rsidRPr="00986ACE">
        <w:rPr>
          <w:rStyle w:val="FontStyle20"/>
          <w:rFonts w:ascii="Times New Roman" w:hAnsi="Times New Roman"/>
          <w:lang w:eastAsia="hr-HR"/>
        </w:rPr>
        <w:t xml:space="preserve"> </w:t>
      </w:r>
      <w:r w:rsidRPr="00986ACE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postupanju u nabavi roba, radova ili usluga </w:t>
      </w:r>
    </w:p>
    <w:p w:rsidR="00DD4567" w:rsidRPr="00986ACE" w:rsidRDefault="00DD4567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bagatelne vrijednosti</w:t>
      </w:r>
    </w:p>
    <w:p w:rsidR="007F0E6E" w:rsidRDefault="007F0E6E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7F0E6E" w:rsidRPr="00986ACE" w:rsidRDefault="007F0E6E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7F0E6E" w:rsidRPr="00986ACE" w:rsidRDefault="007F0E6E" w:rsidP="007F0E6E">
      <w:pPr>
        <w:pStyle w:val="Style3"/>
        <w:widowControl/>
        <w:jc w:val="both"/>
        <w:rPr>
          <w:rFonts w:ascii="Times New Roman" w:hAnsi="Times New Roman"/>
          <w:b/>
          <w:bCs/>
          <w:lang w:eastAsia="hr-HR"/>
        </w:rPr>
      </w:pPr>
    </w:p>
    <w:p w:rsidR="007F0E6E" w:rsidRPr="00AF308C" w:rsidRDefault="007F0E6E" w:rsidP="007F0E6E">
      <w:pPr>
        <w:pStyle w:val="Style4"/>
        <w:widowControl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>Članak 1.</w:t>
      </w:r>
    </w:p>
    <w:p w:rsidR="007F0E6E" w:rsidRDefault="007F0E6E" w:rsidP="007F0E6E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svrhu zakonitog, namjenskog i svrhovitog trošenja proračunskih sredstava, ovim </w:t>
      </w:r>
      <w:r w:rsidRPr="00FD7166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Pravilnikom se utvrđuje način postupanja i obveze </w:t>
      </w:r>
      <w:r w:rsidR="00E764BE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Škole 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planiranju, pripremi i provođenju postupaka nabave roba, radova ili usluga</w:t>
      </w:r>
      <w:r w:rsidR="00DD456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bagatelne vrijednosti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(u daljnjem tekstu: postupak nabave).</w:t>
      </w:r>
    </w:p>
    <w:p w:rsidR="00646DD1" w:rsidRPr="00637454" w:rsidRDefault="007F0E6E" w:rsidP="00646DD1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provedbi postupaka nabave osim ovog Pravilnika, obvezno je primjenjivati i druge važeće zakonske i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podzakonske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akte, kao i interne akte, a koji se odnose na pojedini predmet nabave u smislu posebnih zakona (Zakon o proračunu, Zakon o obveznim odnosima i dr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.)</w:t>
      </w:r>
      <w:r w:rsidR="008E5CFF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te Statuta Škole. </w:t>
      </w:r>
    </w:p>
    <w:p w:rsidR="007F0E6E" w:rsidRPr="00986ACE" w:rsidRDefault="007F0E6E" w:rsidP="007F0E6E">
      <w:pPr>
        <w:pStyle w:val="Style1"/>
        <w:widowControl/>
        <w:spacing w:before="120" w:line="240" w:lineRule="auto"/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Svi iznosi u ovom Pravilniku iskazani su u neto vrijednosti, odnosno bez pripadajućih poreza (poreza na dodanu vrijednost ili poreza na dohodak). </w:t>
      </w:r>
    </w:p>
    <w:p w:rsidR="007F0E6E" w:rsidRDefault="007F0E6E" w:rsidP="007F0E6E">
      <w:pPr>
        <w:pStyle w:val="Style3"/>
        <w:widowControl/>
        <w:jc w:val="both"/>
        <w:rPr>
          <w:rFonts w:ascii="Times New Roman" w:hAnsi="Times New Roman"/>
        </w:rPr>
      </w:pPr>
    </w:p>
    <w:p w:rsidR="007F0E6E" w:rsidRPr="00986ACE" w:rsidRDefault="007F0E6E" w:rsidP="007F0E6E">
      <w:pPr>
        <w:pStyle w:val="Style3"/>
        <w:widowControl/>
        <w:jc w:val="both"/>
      </w:pPr>
    </w:p>
    <w:p w:rsidR="007F0E6E" w:rsidRPr="00AF308C" w:rsidRDefault="007F0E6E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>Članak 2.</w:t>
      </w:r>
    </w:p>
    <w:p w:rsidR="007F0E6E" w:rsidRDefault="00000E3C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Škola</w:t>
      </w:r>
      <w:r w:rsidR="007F0E6E" w:rsidRPr="00F903B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provodi </w:t>
      </w:r>
      <w:r w:rsidR="00B238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nabavu </w:t>
      </w:r>
      <w:r w:rsidR="007F0E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roba i usluga procijenjene vrijednosti </w:t>
      </w:r>
      <w:r w:rsidR="009B709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</w:t>
      </w:r>
      <w:r w:rsidR="007F0E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200.000,00 kn te</w:t>
      </w:r>
      <w:r w:rsidR="00B238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r</w:t>
      </w:r>
      <w:r w:rsidR="007F0E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adova procijenjene vrijednosti </w:t>
      </w:r>
      <w:r w:rsidR="009B709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</w:t>
      </w:r>
      <w:r w:rsidR="007F0E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500.000,00 </w:t>
      </w:r>
      <w:r w:rsidR="00B238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kn</w:t>
      </w:r>
      <w:r w:rsidR="007F0E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(u </w:t>
      </w:r>
      <w:r w:rsidR="00B238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daljnjem tekstu: nabav</w:t>
      </w:r>
      <w:r w:rsidR="008E5CF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B238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 ovisno o izvoru financiranja.</w:t>
      </w:r>
    </w:p>
    <w:p w:rsidR="00B238DE" w:rsidRDefault="00517552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Odluku o naručitelju i provedbi postupka </w:t>
      </w:r>
      <w:r w:rsidR="008E5CF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procijenjene vrijednosti veće od 100.000,00 kuna, a </w:t>
      </w:r>
      <w:r w:rsidR="007E6F8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koju se sredstva osiguravaju u Proračunu Varaždinske županije</w:t>
      </w:r>
      <w:r w:rsidR="00B1344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donosi </w:t>
      </w:r>
      <w:r w:rsidR="0053524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Varaždinska županija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00E3C" w:rsidRDefault="00000E3C" w:rsidP="007F0E6E">
      <w:pPr>
        <w:pStyle w:val="Style1"/>
        <w:widowControl/>
        <w:spacing w:before="43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Pr="00986ACE" w:rsidRDefault="007F0E6E" w:rsidP="007F0E6E">
      <w:pPr>
        <w:pStyle w:val="Style7"/>
        <w:widowControl/>
      </w:pPr>
    </w:p>
    <w:p w:rsidR="007F0E6E" w:rsidRPr="00E273DB" w:rsidRDefault="007F0E6E" w:rsidP="007F0E6E">
      <w:pPr>
        <w:pStyle w:val="Style4"/>
        <w:widowControl/>
        <w:spacing w:after="120"/>
        <w:jc w:val="center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 w:rsidR="00D1777A">
        <w:rPr>
          <w:rStyle w:val="FontStyle26"/>
          <w:rFonts w:ascii="Times New Roman" w:hAnsi="Times New Roman"/>
          <w:i w:val="0"/>
          <w:lang w:eastAsia="hr-HR"/>
        </w:rPr>
        <w:t>3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:rsidR="007F0E6E" w:rsidRPr="00986ACE" w:rsidRDefault="007F0E6E" w:rsidP="007F0E6E">
      <w:pPr>
        <w:pStyle w:val="Style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Prilikom planiranja potreba za isporukom roba,</w:t>
      </w:r>
      <w:r w:rsidR="004F4FE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E5CF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usluga ili radova</w:t>
      </w:r>
      <w:r w:rsidR="0051755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Škola mora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posebno uzeti u obzir složenost predmeta nabave, rokove za dostavu ponuda </w:t>
      </w:r>
      <w:r w:rsidR="008E5CF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vrijeme potrebno za provedbu 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postupka</w:t>
      </w:r>
      <w:r w:rsidR="008E5CF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F0E6E" w:rsidRPr="00986ACE" w:rsidRDefault="007F0E6E" w:rsidP="007F0E6E">
      <w:pPr>
        <w:pStyle w:val="Style1"/>
        <w:widowControl/>
        <w:spacing w:line="240" w:lineRule="auto"/>
        <w:ind w:left="734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Pr="00986ACE" w:rsidRDefault="007F0E6E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Plan nabave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u skladu sa zakonom,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donosi </w:t>
      </w:r>
      <w:r w:rsidR="00000E3C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jkasnije u roku od 60 dana od dana donošenja </w:t>
      </w:r>
      <w:r w:rsidR="00000E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Financijskog plana i objavljuje se na mrežnim stranicama Škole.</w:t>
      </w:r>
    </w:p>
    <w:p w:rsidR="007F0E6E" w:rsidRPr="000E1EF6" w:rsidRDefault="007F0E6E" w:rsidP="007F0E6E">
      <w:pPr>
        <w:pStyle w:val="Style1"/>
        <w:widowControl/>
        <w:spacing w:line="240" w:lineRule="auto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7F0E6E" w:rsidRPr="00AF308C" w:rsidRDefault="007F0E6E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 w:rsidR="00D1777A">
        <w:rPr>
          <w:rStyle w:val="FontStyle26"/>
          <w:rFonts w:ascii="Times New Roman" w:hAnsi="Times New Roman"/>
          <w:i w:val="0"/>
          <w:lang w:eastAsia="hr-HR"/>
        </w:rPr>
        <w:t>4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:rsidR="007F0E6E" w:rsidRPr="002A4819" w:rsidRDefault="00000E3C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color w:val="C00000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Škola je </w:t>
      </w:r>
      <w:r w:rsidR="0051755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dužna u Plan</w:t>
      </w:r>
      <w:r w:rsidR="007F0E6E"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nabave uvrstiti sve nabave roba, radova ili usluga čija je procijenjena vrijednost jednaka ili veća od 20.000,00 </w:t>
      </w:r>
      <w:r w:rsidR="007F0E6E" w:rsidRPr="00492BB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kuna.</w:t>
      </w:r>
    </w:p>
    <w:p w:rsidR="007F0E6E" w:rsidRDefault="007F0E6E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Default="007F0E6E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Default="007F0E6E" w:rsidP="007F0E6E">
      <w:pPr>
        <w:pStyle w:val="Style1"/>
        <w:widowControl/>
        <w:spacing w:before="12" w:line="274" w:lineRule="exact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Pr="00986ACE" w:rsidRDefault="007F0E6E" w:rsidP="007F0E6E">
      <w:pPr>
        <w:pStyle w:val="Style4"/>
        <w:widowControl/>
        <w:spacing w:line="240" w:lineRule="exact"/>
        <w:jc w:val="center"/>
        <w:rPr>
          <w:rFonts w:ascii="Times New Roman" w:hAnsi="Times New Roman"/>
        </w:rPr>
      </w:pPr>
    </w:p>
    <w:p w:rsidR="007F0E6E" w:rsidRPr="00AF308C" w:rsidRDefault="007F0E6E" w:rsidP="007F0E6E">
      <w:pPr>
        <w:pStyle w:val="Style4"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 w:rsidR="00D1777A">
        <w:rPr>
          <w:rStyle w:val="FontStyle26"/>
          <w:rFonts w:ascii="Times New Roman" w:hAnsi="Times New Roman"/>
          <w:i w:val="0"/>
          <w:lang w:eastAsia="hr-HR"/>
        </w:rPr>
        <w:t>5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:rsidR="007F0E6E" w:rsidRDefault="007F0E6E" w:rsidP="007F0E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Robe, radovi i usluge u vrijednosti do 20.000,00 kn nabavljaju se putem narudžbenice ili ugovora od jednog gospodarskog subjekta, po proceduri utvrđenoj propisima i </w:t>
      </w:r>
      <w:r w:rsidR="00000E3C">
        <w:rPr>
          <w:color w:val="000000"/>
        </w:rPr>
        <w:t xml:space="preserve">općim aktima škole </w:t>
      </w:r>
      <w:r>
        <w:rPr>
          <w:color w:val="000000"/>
        </w:rPr>
        <w:t>iz područja financija.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Bez prethodno izdane narudžbenice ili ugovora mogu se nabaviti: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roba i usluge za potrebe reprezentacije;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usluge u vrijednosti do 500,00 kn;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javnobilježničke usluge, usluge smještaja, režijski troškovi (plin, struja, voda i sl.)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6A6C07">
        <w:rPr>
          <w:color w:val="000000"/>
        </w:rPr>
        <w:t xml:space="preserve"> usluge pranja vozila,</w:t>
      </w:r>
      <w:r w:rsidR="00B13441">
        <w:rPr>
          <w:color w:val="000000"/>
        </w:rPr>
        <w:t xml:space="preserve"> upravne i druge pristojbe…</w:t>
      </w:r>
    </w:p>
    <w:p w:rsidR="007F0E6E" w:rsidRPr="006A6C07" w:rsidRDefault="007F0E6E" w:rsidP="007F0E6E">
      <w:pPr>
        <w:ind w:firstLine="708"/>
        <w:jc w:val="both"/>
        <w:rPr>
          <w:color w:val="000000"/>
        </w:rPr>
      </w:pPr>
    </w:p>
    <w:p w:rsidR="007F0E6E" w:rsidRPr="00E273DB" w:rsidRDefault="007F0E6E" w:rsidP="007F0E6E">
      <w:pPr>
        <w:spacing w:after="120"/>
        <w:ind w:firstLine="708"/>
        <w:jc w:val="center"/>
        <w:rPr>
          <w:b/>
          <w:color w:val="000000"/>
        </w:rPr>
      </w:pPr>
      <w:r w:rsidRPr="0048586C">
        <w:rPr>
          <w:b/>
          <w:color w:val="000000"/>
        </w:rPr>
        <w:t xml:space="preserve">Članak </w:t>
      </w:r>
      <w:r w:rsidR="00D1777A">
        <w:rPr>
          <w:b/>
          <w:color w:val="000000"/>
        </w:rPr>
        <w:t>6</w:t>
      </w:r>
      <w:r w:rsidRPr="0048586C">
        <w:rPr>
          <w:b/>
          <w:color w:val="000000"/>
        </w:rPr>
        <w:t>.</w:t>
      </w:r>
    </w:p>
    <w:p w:rsidR="007F0E6E" w:rsidRDefault="007F0E6E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  <w:r w:rsidRPr="003D0CFC">
        <w:rPr>
          <w:rFonts w:ascii="Times New Roman" w:hAnsi="Times New Roman"/>
          <w:color w:val="000000"/>
        </w:rPr>
        <w:t>Nabavu roba, radova i usluga u vrijednosti iznad 20.000,00</w:t>
      </w:r>
      <w:r>
        <w:rPr>
          <w:rFonts w:ascii="Times New Roman" w:hAnsi="Times New Roman"/>
          <w:color w:val="000000"/>
        </w:rPr>
        <w:t xml:space="preserve"> kn </w:t>
      </w:r>
      <w:r w:rsidRPr="003D0CFC">
        <w:rPr>
          <w:rFonts w:ascii="Times New Roman" w:hAnsi="Times New Roman"/>
          <w:color w:val="000000"/>
        </w:rPr>
        <w:t xml:space="preserve">provodi se pozivom za dostavu ponuda od najmanje 3 (tri) gospodarska subjekta. </w:t>
      </w:r>
    </w:p>
    <w:p w:rsidR="007F0E6E" w:rsidRDefault="007F0E6E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</w:p>
    <w:p w:rsidR="007F0E6E" w:rsidRPr="003D0CFC" w:rsidRDefault="007F0E6E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3D0CFC">
        <w:rPr>
          <w:rFonts w:ascii="Times New Roman" w:hAnsi="Times New Roman"/>
          <w:color w:val="000000"/>
        </w:rPr>
        <w:t>Iznimno, ovisno o</w:t>
      </w:r>
      <w:r>
        <w:rPr>
          <w:rFonts w:ascii="Times New Roman" w:hAnsi="Times New Roman"/>
          <w:color w:val="000000"/>
        </w:rPr>
        <w:t xml:space="preserve"> </w:t>
      </w:r>
      <w:r w:rsidRPr="003D0CF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prirodi predmeta nabave </w:t>
      </w:r>
      <w:r w:rsidRPr="0035565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(</w:t>
      </w:r>
      <w:r w:rsidRPr="00355657">
        <w:rPr>
          <w:rFonts w:ascii="Times New Roman" w:hAnsi="Times New Roman"/>
        </w:rPr>
        <w:t>konzultantske, odvjetničke, javnobilježničke usluge, usluge obrazovanja, zdravstvene i socijalne usluge, hotelske i dr.)</w:t>
      </w:r>
      <w:r w:rsidRPr="0035565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Pr="003D0CF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razini tržišnog natjecanja i u slučaju provedbe nabave koja zahtijeva hitnost, Poziv na dostavu ponuda može se uputiti samo jednom gospodarskom subjektu. </w:t>
      </w:r>
    </w:p>
    <w:p w:rsidR="007F0E6E" w:rsidRDefault="007F0E6E" w:rsidP="007F0E6E">
      <w:pPr>
        <w:ind w:firstLine="708"/>
        <w:jc w:val="both"/>
        <w:rPr>
          <w:color w:val="000000"/>
        </w:rPr>
      </w:pPr>
    </w:p>
    <w:p w:rsidR="007F0E6E" w:rsidRDefault="007F0E6E" w:rsidP="007F0E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Poziv za dostavu ponuda upućuje se na način koji omogućuje dokazivanje da je isti zaprimljen od strane gospodarskog subjekta (dostavnica, povratnica, izvješće o uspješnom slanju telefaksom, potvrda emailom i sl.). </w:t>
      </w:r>
    </w:p>
    <w:p w:rsidR="007F0E6E" w:rsidRDefault="007F0E6E" w:rsidP="007F0E6E">
      <w:pPr>
        <w:pStyle w:val="Style1"/>
        <w:spacing w:before="163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Rok za dostavu ponuda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ne smije biti kraći od </w:t>
      </w:r>
      <w:r w:rsidRPr="006A6C07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5 dana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od dana upućivanja Poziva na dostavu ponuda. </w:t>
      </w:r>
    </w:p>
    <w:p w:rsidR="007F0E6E" w:rsidRDefault="007F0E6E" w:rsidP="007F0E6E">
      <w:pPr>
        <w:pStyle w:val="Style1"/>
        <w:spacing w:before="163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7F0E6E" w:rsidRPr="00E273DB" w:rsidRDefault="007F0E6E" w:rsidP="007F0E6E">
      <w:pPr>
        <w:spacing w:after="120"/>
        <w:ind w:firstLine="708"/>
        <w:jc w:val="center"/>
        <w:rPr>
          <w:b/>
          <w:color w:val="000000"/>
        </w:rPr>
      </w:pPr>
      <w:r w:rsidRPr="0002102F">
        <w:rPr>
          <w:b/>
          <w:color w:val="000000"/>
        </w:rPr>
        <w:t xml:space="preserve">Članak </w:t>
      </w:r>
      <w:r w:rsidR="00D1777A">
        <w:rPr>
          <w:b/>
          <w:color w:val="000000"/>
        </w:rPr>
        <w:t>7</w:t>
      </w:r>
      <w:r w:rsidRPr="0002102F">
        <w:rPr>
          <w:b/>
          <w:color w:val="000000"/>
        </w:rPr>
        <w:t>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8586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Predstavnici naručitelja izrađuju </w:t>
      </w:r>
      <w:r w:rsidRPr="0048586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Poziv na dostavu ponuda i Dokumentaciju za provođenje postupka bagatelne nabave.</w:t>
      </w:r>
    </w:p>
    <w:p w:rsidR="007F0E6E" w:rsidRPr="00CD74D3" w:rsidRDefault="007F0E6E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1752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na dostavu ponuda </w:t>
      </w:r>
      <w:r w:rsidRPr="00CD74D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mora sadržavati naziv javnog naručitelja, opis predmeta nabave, kontakt osobu naručitelja i podatak na koji način se dobiva Dokumentacija za provođenje postupka bagatelne nabave.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Dokumentaciju za provođenje postupka bagatelne nabave mora sadržavati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7F0E6E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naziv javnog naručitelja, opis predmeta nabave,</w:t>
      </w:r>
    </w:p>
    <w:p w:rsidR="007F0E6E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procijenjenu vrijednost nabave, </w:t>
      </w:r>
    </w:p>
    <w:p w:rsidR="007F0E6E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kriterij za odabir ponuda, rok za dostavu ponuda, </w:t>
      </w:r>
    </w:p>
    <w:p w:rsidR="007F0E6E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način dostavljanja ponuda, adresu na koju se ponude dostavljaju,</w:t>
      </w:r>
    </w:p>
    <w:p w:rsidR="007F0E6E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kontakt osobu, </w:t>
      </w:r>
    </w:p>
    <w:p w:rsidR="007F0E6E" w:rsidRPr="00E6793F" w:rsidRDefault="007F0E6E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uvjete i zahtjeve koje ponuditelj treba ispuniti i troškovnik ili tehničke specifikacije.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E6793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provođenje postupka bagatelne nabave</w:t>
      </w:r>
      <w:r w:rsidRPr="00E6793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D11E90">
        <w:rPr>
          <w:rStyle w:val="FontStyle24"/>
          <w:rFonts w:ascii="Times New Roman" w:hAnsi="Times New Roman"/>
          <w:sz w:val="24"/>
          <w:szCs w:val="24"/>
          <w:lang w:eastAsia="hr-HR"/>
        </w:rPr>
        <w:t>Na omotnici pravodobno dostavljene ponude upisuj</w:t>
      </w:r>
      <w:r w:rsidR="00B13441">
        <w:rPr>
          <w:rStyle w:val="FontStyle24"/>
          <w:rFonts w:ascii="Times New Roman" w:hAnsi="Times New Roman"/>
          <w:sz w:val="24"/>
          <w:szCs w:val="24"/>
          <w:lang w:eastAsia="hr-HR"/>
        </w:rPr>
        <w:t>e se datum i vrijeme zaprimanja</w:t>
      </w:r>
      <w:r w:rsidRPr="00D11E90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te redni broj ponude prema redoslijedu zaprimanja. Ponude zaprimljene nakon roka za dostavu ponuda se evidentiraju kao zakašnjele i neotvorene vraćaju ponuditelju</w:t>
      </w:r>
      <w:r w:rsidRPr="00CC1C6A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. </w:t>
      </w:r>
    </w:p>
    <w:p w:rsidR="007F0E6E" w:rsidRPr="00211A2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02102F">
        <w:rPr>
          <w:rStyle w:val="FontStyle24"/>
          <w:rFonts w:ascii="Times New Roman" w:hAnsi="Times New Roman"/>
          <w:sz w:val="24"/>
          <w:szCs w:val="24"/>
          <w:lang w:eastAsia="hr-HR"/>
        </w:rPr>
        <w:lastRenderedPageBreak/>
        <w:t>Po isteku roka za dostavu ponuda, a najkasnije 5 dana od isteka navedenog roka, predstavnici naručitelja otvaraju pravodobno dostavljene ponude. Otvaranje ponuda</w:t>
      </w:r>
      <w:r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nije javno, a o 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otvaranju ponuda sastavlja se zapisnik.</w:t>
      </w:r>
    </w:p>
    <w:p w:rsidR="007F0E6E" w:rsidRPr="00211A2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Predstavnici naručitelja pregledavaju i ocjenjuju ponude, na temelju uvjeta i zahtjeva iz Dokumentacije za </w:t>
      </w:r>
      <w:r>
        <w:rPr>
          <w:rStyle w:val="FontStyle24"/>
          <w:rFonts w:ascii="Times New Roman" w:hAnsi="Times New Roman"/>
          <w:sz w:val="24"/>
          <w:szCs w:val="24"/>
          <w:lang w:eastAsia="hr-HR"/>
        </w:rPr>
        <w:t>provođenje postupka bagatelne nabave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, o čemu se sastavlja zapisnik o analizi ponuda.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 xml:space="preserve">Na osnovu rezultata analize ponuda </w:t>
      </w:r>
      <w:r w:rsidR="004C3137" w:rsidRPr="00637454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Naručitelj</w:t>
      </w:r>
      <w:r w:rsidRPr="00637454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 xml:space="preserve"> donosi </w:t>
      </w:r>
      <w:r w:rsidRPr="00637454">
        <w:rPr>
          <w:rStyle w:val="FontStyle24"/>
          <w:rFonts w:ascii="Times New Roman" w:hAnsi="Times New Roman"/>
          <w:b/>
          <w:color w:val="auto"/>
          <w:sz w:val="24"/>
          <w:szCs w:val="24"/>
          <w:lang w:eastAsia="hr-HR"/>
        </w:rPr>
        <w:t xml:space="preserve">Obavijest o odabiru ili </w:t>
      </w:r>
      <w:r w:rsidRPr="00211A2E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poništenju</w:t>
      </w:r>
      <w:r w:rsidR="00B13441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u postupku bagatelne nabave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koja se na dokaziv način dostavlja ponuditeljima.</w:t>
      </w:r>
    </w:p>
    <w:p w:rsidR="007F0E6E" w:rsidRDefault="007F0E6E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7F0E6E" w:rsidRDefault="007F0E6E" w:rsidP="007F0E6E">
      <w:pPr>
        <w:pStyle w:val="Style1"/>
        <w:spacing w:after="120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02102F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D1777A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8</w:t>
      </w:r>
      <w:r w:rsidRPr="0002102F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.</w:t>
      </w:r>
    </w:p>
    <w:p w:rsidR="007F0E6E" w:rsidRPr="00E273DB" w:rsidRDefault="007F0E6E" w:rsidP="004F4FEA">
      <w:pPr>
        <w:pStyle w:val="Style1"/>
        <w:spacing w:before="163"/>
        <w:ind w:firstLine="708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Naručitelj u postupku b</w:t>
      </w:r>
      <w:r w:rsidR="00B13441">
        <w:rPr>
          <w:rStyle w:val="FontStyle24"/>
          <w:rFonts w:ascii="Times New Roman" w:hAnsi="Times New Roman"/>
          <w:sz w:val="24"/>
          <w:szCs w:val="24"/>
          <w:lang w:eastAsia="hr-HR"/>
        </w:rPr>
        <w:t>agatelne nabave može tražiti sl</w:t>
      </w: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jedeća jamstva:</w:t>
      </w:r>
    </w:p>
    <w:p w:rsidR="007F0E6E" w:rsidRPr="00211A2E" w:rsidRDefault="007F0E6E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:rsidR="007F0E6E" w:rsidRPr="00211A2E" w:rsidRDefault="007F0E6E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za uredno ispunjenje ugovora za slučaj povrede ugovornih obveza u visini od 10% ugovorene vrijednosti,</w:t>
      </w:r>
    </w:p>
    <w:p w:rsidR="007F0E6E" w:rsidRPr="00211A2E" w:rsidRDefault="007F0E6E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za otklanjanje nedostataka u jamstvenom roku, u visini od 10% ugovorene vrijednosti,</w:t>
      </w:r>
    </w:p>
    <w:p w:rsidR="007F0E6E" w:rsidRDefault="007F0E6E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/>
          <w:sz w:val="24"/>
          <w:szCs w:val="24"/>
          <w:lang w:eastAsia="hr-HR"/>
        </w:rPr>
        <w:t>za pokriće odgovornosti iz djelatnosti za otklanjanje štete koja može nastati u vezi s obavljanjem određene djelatnosti u visini od 10% ugovorene vrijednosti.</w:t>
      </w:r>
    </w:p>
    <w:p w:rsidR="007F0E6E" w:rsidRDefault="007F0E6E" w:rsidP="007F0E6E">
      <w:pPr>
        <w:pStyle w:val="Style1"/>
        <w:ind w:left="851"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7F0E6E" w:rsidRPr="000531D4" w:rsidRDefault="007F0E6E" w:rsidP="007F0E6E">
      <w:pPr>
        <w:pStyle w:val="Style1"/>
        <w:ind w:left="851"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7F0E6E" w:rsidRPr="00CC1C6A" w:rsidRDefault="00D1777A" w:rsidP="007F0E6E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9</w:t>
      </w:r>
      <w:r w:rsidR="007F0E6E" w:rsidRPr="00CC1C6A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.</w:t>
      </w:r>
    </w:p>
    <w:p w:rsidR="00E76BF6" w:rsidRPr="00986ACE" w:rsidRDefault="007F0E6E" w:rsidP="00E76BF6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Internom </w:t>
      </w:r>
      <w:r w:rsidR="00D177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dlukom o imenovanju ovlaštenih predstavnika naručitelja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imenuju se ovlašteni predstavnici </w:t>
      </w:r>
      <w:r w:rsidR="004F4FE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Naručitelja</w:t>
      </w:r>
      <w:r w:rsidR="00E76BF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 drugih pravnih osoba te se </w:t>
      </w:r>
      <w:r w:rsidR="00E76BF6"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određuju se njihove obveze i ovlasti </w:t>
      </w:r>
      <w:r w:rsidR="00E76BF6" w:rsidRPr="00986ACE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u pripremi i provedbi postupka javne nabave.</w:t>
      </w:r>
    </w:p>
    <w:p w:rsidR="003D48C7" w:rsidRDefault="003D48C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Default="003D48C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postupku provođenja nabave čija vrijednost prelazi 100.000,00 kuna  </w:t>
      </w:r>
      <w:r w:rsidR="00E76BF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jedan  od imenovanih predstavnika naručitelja obavezno je predstavnik </w:t>
      </w:r>
      <w:r w:rsidR="00D177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osnivača.</w:t>
      </w:r>
    </w:p>
    <w:p w:rsidR="00E76BF6" w:rsidRDefault="00E76BF6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Default="007F0E6E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Najmanje jedan ovlašteni predstavnik iz stavka 1. ovoga članka mora posjedovati važeći certifikat u području javne nabave.</w:t>
      </w:r>
    </w:p>
    <w:p w:rsidR="003D48C7" w:rsidRPr="00986ACE" w:rsidRDefault="003D48C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Pr="00986ACE" w:rsidRDefault="007F0E6E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  <w:r w:rsidRPr="00986ACE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Ovlašteni predstavnici dužni su</w:t>
      </w:r>
      <w:r w:rsidR="003D48C7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 xml:space="preserve"> </w:t>
      </w:r>
      <w:r w:rsidRPr="00986ACE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aktivno sudjelovati u svim aktivnostima vezanim uz pripremu i provođenje postupka javne nabave, a osobito kod otvaranja ponuda te pregleda i ocjene pravovremeno pristiglih ponuda.</w:t>
      </w:r>
    </w:p>
    <w:p w:rsidR="007F0E6E" w:rsidRDefault="007F0E6E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7F0E6E" w:rsidRDefault="007F0E6E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  <w:r w:rsidRPr="00986ACE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Pozivi na sastanke kao i sva druga komunikacija između ovlaštenih predstavnika odvija se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 xml:space="preserve">, u pravilu, </w:t>
      </w:r>
      <w:r w:rsidR="00B13441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pomoću</w:t>
      </w:r>
      <w:r w:rsidRPr="00986ACE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 xml:space="preserve"> elektroničke pošte. </w:t>
      </w:r>
    </w:p>
    <w:p w:rsidR="00E76BF6" w:rsidRDefault="00E76BF6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4C3137" w:rsidRDefault="004C313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7F0E6E" w:rsidRDefault="007F0E6E" w:rsidP="007F0E6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7C3311" w:rsidRPr="00986ACE" w:rsidRDefault="007C3311" w:rsidP="007F0E6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7F0E6E" w:rsidRPr="00AF308C" w:rsidRDefault="007F0E6E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>Članak 1</w:t>
      </w:r>
      <w:r w:rsidR="00D1777A">
        <w:rPr>
          <w:rStyle w:val="FontStyle26"/>
          <w:rFonts w:ascii="Times New Roman" w:hAnsi="Times New Roman"/>
          <w:i w:val="0"/>
          <w:lang w:eastAsia="hr-HR"/>
        </w:rPr>
        <w:t>1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:rsidR="007F0E6E" w:rsidRPr="00637454" w:rsidRDefault="007F0E6E" w:rsidP="004F4FEA">
      <w:pPr>
        <w:pStyle w:val="Style1"/>
        <w:widowControl/>
        <w:spacing w:before="163" w:line="274" w:lineRule="exact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Odluku o odabiru/poništenju donosi </w:t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E76BF6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 osnovu rezultata pregleda i ocjene ponuda</w:t>
      </w:r>
      <w:r w:rsidR="008E5CFF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7F0E6E" w:rsidRPr="00637454" w:rsidRDefault="007F0E6E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>Odluka o odabiru sadrži najmanje podatke iz članka 97. Zakona.</w:t>
      </w:r>
    </w:p>
    <w:p w:rsidR="007F0E6E" w:rsidRPr="00637454" w:rsidRDefault="007F0E6E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Odluka o poništenju sadrži najmanje podatke iz članka 101. Zakona.</w:t>
      </w:r>
    </w:p>
    <w:p w:rsidR="007F0E6E" w:rsidRPr="00637454" w:rsidRDefault="00B13441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za donošenje odluke o poništenju postupka nabave iznosi 10 dana od isteka roka za dostavu ponuda.</w:t>
      </w:r>
    </w:p>
    <w:p w:rsidR="004F4FEA" w:rsidRPr="00637454" w:rsidRDefault="004C3137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Obavijest o poništenju postupka naručitelj je obvezan istovremeno dostaviti svakom ponuditelju na dokaziv način (dostavnica, povratnica, izvješće o uspješnom slanju telefaksom, potvrda e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</w:t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mailom, obavijest na mrežnim stranicama naručitelja).</w:t>
      </w:r>
    </w:p>
    <w:p w:rsidR="007F0E6E" w:rsidRDefault="007F0E6E" w:rsidP="007F0E6E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C3311" w:rsidRPr="00637454" w:rsidRDefault="007C3311" w:rsidP="007F0E6E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F0E6E" w:rsidRPr="00637454" w:rsidRDefault="007F0E6E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color w:val="auto"/>
          <w:lang w:eastAsia="hr-HR"/>
        </w:rPr>
      </w:pPr>
      <w:r w:rsidRPr="00637454">
        <w:rPr>
          <w:rStyle w:val="FontStyle26"/>
          <w:rFonts w:ascii="Times New Roman" w:hAnsi="Times New Roman"/>
          <w:i w:val="0"/>
          <w:color w:val="auto"/>
          <w:lang w:eastAsia="hr-HR"/>
        </w:rPr>
        <w:t>Članak 20.</w:t>
      </w:r>
    </w:p>
    <w:p w:rsidR="007F0E6E" w:rsidRPr="00637454" w:rsidRDefault="007F0E6E" w:rsidP="007F0E6E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Postupak javne nabave završava danom izvršnosti odluke o odabiru ili odluke o poništenju.</w:t>
      </w:r>
    </w:p>
    <w:p w:rsidR="007F0E6E" w:rsidRDefault="007F0E6E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Nakon što Odluka o odabiru postane izvršna, </w:t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4C3137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izrađuje 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prijedlog ugovora t</w:t>
      </w:r>
      <w:r w:rsidR="004F4FEA"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 organizira potpisivanje istog uz pribavljanje potrebnih suglasnosti sukladno Statutu Škole.</w:t>
      </w:r>
    </w:p>
    <w:p w:rsidR="007C3311" w:rsidRDefault="007C3311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C3311" w:rsidRPr="00637454" w:rsidRDefault="007C3311" w:rsidP="00B13441">
      <w:pPr>
        <w:pStyle w:val="Style1"/>
        <w:widowControl/>
        <w:spacing w:before="163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C3311" w:rsidRPr="00637454" w:rsidRDefault="00B13441" w:rsidP="007C3311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color w:val="auto"/>
          <w:lang w:eastAsia="hr-HR"/>
        </w:rPr>
      </w:pPr>
      <w:r>
        <w:rPr>
          <w:rStyle w:val="FontStyle26"/>
          <w:rFonts w:ascii="Times New Roman" w:hAnsi="Times New Roman"/>
          <w:i w:val="0"/>
          <w:color w:val="auto"/>
          <w:lang w:eastAsia="hr-HR"/>
        </w:rPr>
        <w:t>Članak 21</w:t>
      </w:r>
      <w:r w:rsidR="007C3311" w:rsidRPr="00637454">
        <w:rPr>
          <w:rStyle w:val="FontStyle26"/>
          <w:rFonts w:ascii="Times New Roman" w:hAnsi="Times New Roman"/>
          <w:i w:val="0"/>
          <w:color w:val="auto"/>
          <w:lang w:eastAsia="hr-HR"/>
        </w:rPr>
        <w:t>.</w:t>
      </w:r>
    </w:p>
    <w:p w:rsidR="007C3311" w:rsidRDefault="001B2669" w:rsidP="007C3311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Ovaj Pr</w:t>
      </w:r>
      <w:r w:rsidR="007C3311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avilnik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stupa na snagu osmog dana od dana objave na oglasnoj ploči Škole.</w:t>
      </w:r>
    </w:p>
    <w:p w:rsidR="001B2669" w:rsidRDefault="001B2669" w:rsidP="007C3311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B2669" w:rsidRDefault="001B2669" w:rsidP="002B0EC5">
      <w:pPr>
        <w:pStyle w:val="Style1"/>
        <w:widowControl/>
        <w:spacing w:before="163" w:line="160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 w:rsidR="00093CC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003-05/15-01/1</w:t>
      </w:r>
    </w:p>
    <w:p w:rsidR="002B0EC5" w:rsidRPr="00637454" w:rsidRDefault="002B0EC5" w:rsidP="002B0EC5">
      <w:pPr>
        <w:pStyle w:val="Style1"/>
        <w:widowControl/>
        <w:spacing w:before="163" w:line="160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URBROJ:</w:t>
      </w:r>
      <w:r w:rsidR="00093CC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2186-140-07-15-5</w:t>
      </w:r>
    </w:p>
    <w:p w:rsidR="007F0E6E" w:rsidRDefault="007F0E6E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F0E6E" w:rsidRDefault="00B13441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  <w:t>Predsjednica</w:t>
      </w:r>
      <w:r w:rsidR="002B0EC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B1344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Štefanija </w:t>
      </w:r>
      <w:proofErr w:type="spellStart"/>
      <w:r w:rsidR="00B1344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Ovaj Pravilnik je objavl</w:t>
      </w:r>
      <w:r w:rsidR="00093CC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jen na oglasnoj ploči dana 4. 5. 2015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="0045162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 stupio je na snagu dana 12.</w:t>
      </w:r>
      <w:bookmarkStart w:id="0" w:name="_GoBack"/>
      <w:bookmarkEnd w:id="0"/>
      <w:r w:rsidR="00093CC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5. 2015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B0EC5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B0EC5" w:rsidRPr="00986ACE" w:rsidRDefault="002B0EC5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="00B1344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Željka Marković-Bilić</w:t>
      </w:r>
    </w:p>
    <w:p w:rsidR="007F0E6E" w:rsidRPr="00986ACE" w:rsidRDefault="007F0E6E" w:rsidP="007F0E6E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7F0E6E" w:rsidRPr="00E41E16" w:rsidRDefault="007F0E6E" w:rsidP="007F0E6E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sectPr w:rsidR="007F0E6E" w:rsidRPr="00E41E16" w:rsidSect="00D95913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1C" w:rsidRDefault="009A011C">
      <w:r>
        <w:separator/>
      </w:r>
    </w:p>
  </w:endnote>
  <w:endnote w:type="continuationSeparator" w:id="0">
    <w:p w:rsidR="009A011C" w:rsidRDefault="009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13" w:rsidRDefault="00F82168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5913" w:rsidRDefault="009A011C" w:rsidP="00D45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13" w:rsidRDefault="00F82168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5162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95913" w:rsidRDefault="009A011C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1C" w:rsidRDefault="009A011C">
      <w:r>
        <w:separator/>
      </w:r>
    </w:p>
  </w:footnote>
  <w:footnote w:type="continuationSeparator" w:id="0">
    <w:p w:rsidR="009A011C" w:rsidRDefault="009A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 w15:restartNumberingAfterBreak="0">
    <w:nsid w:val="025E0144"/>
    <w:multiLevelType w:val="hybridMultilevel"/>
    <w:tmpl w:val="8D4885D2"/>
    <w:lvl w:ilvl="0" w:tplc="1FD24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F3556"/>
    <w:multiLevelType w:val="hybridMultilevel"/>
    <w:tmpl w:val="BFCA37E8"/>
    <w:lvl w:ilvl="0" w:tplc="7B141E02">
      <w:start w:val="65535"/>
      <w:numFmt w:val="bullet"/>
      <w:lvlText w:val="-"/>
      <w:lvlJc w:val="left"/>
      <w:pPr>
        <w:ind w:left="142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E"/>
    <w:rsid w:val="00000E3C"/>
    <w:rsid w:val="00093CCF"/>
    <w:rsid w:val="000D1F8F"/>
    <w:rsid w:val="000F7DE9"/>
    <w:rsid w:val="001B2669"/>
    <w:rsid w:val="001F458B"/>
    <w:rsid w:val="002661B4"/>
    <w:rsid w:val="002B0EC5"/>
    <w:rsid w:val="002C688F"/>
    <w:rsid w:val="00392FD9"/>
    <w:rsid w:val="003D48C7"/>
    <w:rsid w:val="0045162B"/>
    <w:rsid w:val="004C3137"/>
    <w:rsid w:val="004D287E"/>
    <w:rsid w:val="004F4FEA"/>
    <w:rsid w:val="00517552"/>
    <w:rsid w:val="00535242"/>
    <w:rsid w:val="00604D64"/>
    <w:rsid w:val="00637454"/>
    <w:rsid w:val="00646DD1"/>
    <w:rsid w:val="006C1791"/>
    <w:rsid w:val="007C3311"/>
    <w:rsid w:val="007E6F88"/>
    <w:rsid w:val="007F0E6E"/>
    <w:rsid w:val="008E374B"/>
    <w:rsid w:val="008E5C32"/>
    <w:rsid w:val="008E5CFF"/>
    <w:rsid w:val="009A011C"/>
    <w:rsid w:val="009A2036"/>
    <w:rsid w:val="009B709F"/>
    <w:rsid w:val="00A25365"/>
    <w:rsid w:val="00B07C21"/>
    <w:rsid w:val="00B13441"/>
    <w:rsid w:val="00B20EF4"/>
    <w:rsid w:val="00B238DE"/>
    <w:rsid w:val="00B3713E"/>
    <w:rsid w:val="00B97CAB"/>
    <w:rsid w:val="00C31170"/>
    <w:rsid w:val="00C324DB"/>
    <w:rsid w:val="00C55480"/>
    <w:rsid w:val="00D1777A"/>
    <w:rsid w:val="00DD4567"/>
    <w:rsid w:val="00E6253F"/>
    <w:rsid w:val="00E764BE"/>
    <w:rsid w:val="00E76BF6"/>
    <w:rsid w:val="00EA463E"/>
    <w:rsid w:val="00EF5CE2"/>
    <w:rsid w:val="00F47250"/>
    <w:rsid w:val="00F777CF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BF11-86C1-4BBF-982A-718B218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F0E6E"/>
  </w:style>
  <w:style w:type="paragraph" w:styleId="Podnoje">
    <w:name w:val="footer"/>
    <w:basedOn w:val="Normal"/>
    <w:link w:val="PodnojeChar"/>
    <w:rsid w:val="007F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0E6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4">
    <w:name w:val="Font Style24"/>
    <w:rsid w:val="007F0E6E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rsid w:val="007F0E6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7F0E6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rsid w:val="007F0E6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7F0E6E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rsid w:val="007F0E6E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7F0E6E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rsid w:val="007F0E6E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rsid w:val="007F0E6E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rsid w:val="007F0E6E"/>
    <w:rPr>
      <w:rFonts w:ascii="Arial" w:hAnsi="Arial" w:cs="Arial"/>
      <w:color w:val="000000"/>
      <w:sz w:val="20"/>
      <w:szCs w:val="20"/>
    </w:rPr>
  </w:style>
  <w:style w:type="character" w:customStyle="1" w:styleId="FontStyle26">
    <w:name w:val="Font Style26"/>
    <w:rsid w:val="007F0E6E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Hiperveza1">
    <w:name w:val="Hiperveza1"/>
    <w:rsid w:val="007F0E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0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Ravnateljica-Z</cp:lastModifiedBy>
  <cp:revision>5</cp:revision>
  <cp:lastPrinted>2015-05-06T06:53:00Z</cp:lastPrinted>
  <dcterms:created xsi:type="dcterms:W3CDTF">2015-04-29T12:06:00Z</dcterms:created>
  <dcterms:modified xsi:type="dcterms:W3CDTF">2016-01-19T12:35:00Z</dcterms:modified>
</cp:coreProperties>
</file>